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BA8C" w14:textId="77777777" w:rsidR="00976B3B" w:rsidRPr="00927823" w:rsidRDefault="00BA4EA1" w:rsidP="00927823">
      <w:pPr>
        <w:pStyle w:val="1"/>
        <w:snapToGrid w:val="0"/>
        <w:spacing w:before="0" w:line="240" w:lineRule="auto"/>
        <w:jc w:val="center"/>
        <w:rPr>
          <w:rFonts w:ascii="Times New Roman" w:hAnsi="Times New Roman" w:cs="Times New Roman"/>
        </w:rPr>
      </w:pPr>
      <w:r w:rsidRPr="00927823">
        <w:rPr>
          <w:rFonts w:ascii="Times New Roman" w:hAnsi="Times New Roman" w:cs="Times New Roman"/>
        </w:rPr>
        <w:t>Graduate Institute of Technology Management</w:t>
      </w:r>
    </w:p>
    <w:p w14:paraId="78030267" w14:textId="6DFD3EB5" w:rsidR="001F6EC3" w:rsidRPr="00927823" w:rsidRDefault="00BA4EA1" w:rsidP="00927823">
      <w:pPr>
        <w:pStyle w:val="1"/>
        <w:snapToGrid w:val="0"/>
        <w:spacing w:before="0" w:line="240" w:lineRule="auto"/>
        <w:jc w:val="center"/>
        <w:rPr>
          <w:rFonts w:ascii="Times New Roman" w:hAnsi="Times New Roman" w:cs="Times New Roman"/>
        </w:rPr>
      </w:pPr>
      <w:r w:rsidRPr="00927823">
        <w:rPr>
          <w:rFonts w:ascii="Times New Roman" w:hAnsi="Times New Roman" w:cs="Times New Roman"/>
        </w:rPr>
        <w:t>Pre-Admission Survey of Management Courses</w:t>
      </w:r>
    </w:p>
    <w:p w14:paraId="75BA1ECD" w14:textId="77777777" w:rsidR="00976B3B" w:rsidRPr="00976B3B" w:rsidRDefault="00976B3B" w:rsidP="00927823">
      <w:pPr>
        <w:snapToGrid w:val="0"/>
        <w:spacing w:after="0"/>
        <w:rPr>
          <w:rFonts w:ascii="Times New Roman" w:hAnsi="Times New Roman" w:cs="Times New Roman"/>
          <w:sz w:val="24"/>
          <w:szCs w:val="24"/>
        </w:rPr>
      </w:pPr>
    </w:p>
    <w:p w14:paraId="7DD971F3" w14:textId="0D00E0BB" w:rsidR="00976B3B" w:rsidRPr="00976B3B" w:rsidRDefault="00976B3B" w:rsidP="00927823">
      <w:pPr>
        <w:snapToGrid w:val="0"/>
        <w:spacing w:after="0" w:line="360" w:lineRule="auto"/>
        <w:rPr>
          <w:rFonts w:ascii="Times New Roman" w:hAnsi="Times New Roman" w:cs="Times New Roman"/>
          <w:sz w:val="24"/>
          <w:szCs w:val="24"/>
        </w:rPr>
      </w:pPr>
      <w:r w:rsidRPr="00976B3B">
        <w:rPr>
          <w:rFonts w:ascii="Times New Roman" w:hAnsi="Times New Roman" w:cs="Times New Roman"/>
          <w:sz w:val="24"/>
          <w:szCs w:val="24"/>
        </w:rPr>
        <w:t>Student ID: ___________________</w:t>
      </w:r>
    </w:p>
    <w:p w14:paraId="268029D9" w14:textId="77777777" w:rsidR="001F6EC3" w:rsidRPr="00976B3B" w:rsidRDefault="00BA4EA1" w:rsidP="00927823">
      <w:pPr>
        <w:snapToGrid w:val="0"/>
        <w:spacing w:after="0" w:line="360" w:lineRule="auto"/>
        <w:rPr>
          <w:rFonts w:ascii="Times New Roman" w:hAnsi="Times New Roman" w:cs="Times New Roman"/>
          <w:sz w:val="24"/>
          <w:szCs w:val="24"/>
        </w:rPr>
      </w:pPr>
      <w:r w:rsidRPr="00976B3B">
        <w:rPr>
          <w:rFonts w:ascii="Times New Roman" w:hAnsi="Times New Roman" w:cs="Times New Roman"/>
          <w:sz w:val="24"/>
          <w:szCs w:val="24"/>
        </w:rPr>
        <w:t>Master’s Program Student (Signature): ___________________</w:t>
      </w:r>
    </w:p>
    <w:p w14:paraId="22A99B21" w14:textId="77777777" w:rsidR="001F6EC3" w:rsidRPr="00976B3B" w:rsidRDefault="00BA4EA1" w:rsidP="00927823">
      <w:pPr>
        <w:snapToGrid w:val="0"/>
        <w:spacing w:after="0" w:line="360" w:lineRule="auto"/>
        <w:rPr>
          <w:rFonts w:ascii="Times New Roman" w:hAnsi="Times New Roman" w:cs="Times New Roman"/>
          <w:sz w:val="24"/>
          <w:szCs w:val="24"/>
        </w:rPr>
      </w:pPr>
      <w:r w:rsidRPr="00976B3B">
        <w:rPr>
          <w:rFonts w:ascii="Times New Roman" w:hAnsi="Times New Roman" w:cs="Times New Roman"/>
          <w:sz w:val="24"/>
          <w:szCs w:val="24"/>
        </w:rPr>
        <w:t>Date: _____ / _____ / _____</w:t>
      </w:r>
    </w:p>
    <w:p w14:paraId="5FB10818" w14:textId="77777777" w:rsidR="001F6EC3" w:rsidRPr="00976B3B" w:rsidRDefault="00BA4EA1" w:rsidP="00927823">
      <w:pPr>
        <w:snapToGrid w:val="0"/>
        <w:spacing w:after="0" w:line="360" w:lineRule="auto"/>
        <w:rPr>
          <w:rFonts w:ascii="Times New Roman" w:hAnsi="Times New Roman" w:cs="Times New Roman"/>
          <w:sz w:val="24"/>
          <w:szCs w:val="24"/>
        </w:rPr>
      </w:pPr>
      <w:r w:rsidRPr="00976B3B">
        <w:rPr>
          <w:rFonts w:ascii="Times New Roman" w:hAnsi="Times New Roman" w:cs="Times New Roman"/>
          <w:sz w:val="24"/>
          <w:szCs w:val="24"/>
        </w:rPr>
        <w:t>Previous School: ___________________</w:t>
      </w:r>
    </w:p>
    <w:p w14:paraId="25906905" w14:textId="77777777" w:rsidR="001F6EC3" w:rsidRPr="00976B3B" w:rsidRDefault="00BA4EA1" w:rsidP="00927823">
      <w:pPr>
        <w:snapToGrid w:val="0"/>
        <w:spacing w:after="0" w:line="360" w:lineRule="auto"/>
        <w:rPr>
          <w:rFonts w:ascii="Times New Roman" w:hAnsi="Times New Roman" w:cs="Times New Roman"/>
          <w:sz w:val="24"/>
          <w:szCs w:val="24"/>
        </w:rPr>
      </w:pPr>
      <w:r w:rsidRPr="00976B3B">
        <w:rPr>
          <w:rFonts w:ascii="Times New Roman" w:hAnsi="Times New Roman" w:cs="Times New Roman"/>
          <w:sz w:val="24"/>
          <w:szCs w:val="24"/>
        </w:rPr>
        <w:t>Previous Department/Institute: ___________________</w:t>
      </w:r>
    </w:p>
    <w:p w14:paraId="63F5F83A" w14:textId="77777777" w:rsidR="00976B3B" w:rsidRPr="00976B3B" w:rsidRDefault="00BA4EA1" w:rsidP="00927823">
      <w:pPr>
        <w:snapToGrid w:val="0"/>
        <w:spacing w:after="0"/>
        <w:rPr>
          <w:rFonts w:ascii="Times New Roman" w:hAnsi="Times New Roman" w:cs="Times New Roman"/>
          <w:b/>
          <w:bCs/>
          <w:sz w:val="24"/>
          <w:szCs w:val="24"/>
        </w:rPr>
      </w:pPr>
      <w:r w:rsidRPr="00976B3B">
        <w:rPr>
          <w:rFonts w:ascii="Times New Roman" w:hAnsi="Times New Roman" w:cs="Times New Roman"/>
          <w:sz w:val="24"/>
          <w:szCs w:val="24"/>
        </w:rPr>
        <w:t>According to the Institute’s regulations:</w:t>
      </w:r>
      <w:r w:rsidRPr="00976B3B">
        <w:rPr>
          <w:rFonts w:ascii="Times New Roman" w:hAnsi="Times New Roman" w:cs="Times New Roman"/>
          <w:sz w:val="24"/>
          <w:szCs w:val="24"/>
        </w:rPr>
        <w:br/>
        <w:t>“</w:t>
      </w:r>
      <w:r w:rsidR="00976B3B" w:rsidRPr="00976B3B">
        <w:rPr>
          <w:rFonts w:ascii="Times New Roman" w:hAnsi="Times New Roman" w:cs="Times New Roman"/>
          <w:sz w:val="24"/>
          <w:szCs w:val="24"/>
        </w:rPr>
        <w:t xml:space="preserve">Before graduation, master’s program students must complete at least 6 credits from courses in at least two of the following six categories: General Management, Production Management, Marketing Management, Human Resource Management, Information Management, and Financial Management. </w:t>
      </w:r>
      <w:r w:rsidR="00976B3B" w:rsidRPr="00976B3B">
        <w:rPr>
          <w:rFonts w:ascii="Times New Roman" w:hAnsi="Times New Roman" w:cs="Times New Roman"/>
          <w:b/>
          <w:bCs/>
          <w:sz w:val="24"/>
          <w:szCs w:val="24"/>
        </w:rPr>
        <w:t xml:space="preserve">These credits are not counted toward graduation credits. </w:t>
      </w:r>
    </w:p>
    <w:p w14:paraId="3019B8AA" w14:textId="4E77C60E" w:rsidR="001F6EC3" w:rsidRPr="00976B3B" w:rsidRDefault="00976B3B" w:rsidP="00927823">
      <w:pPr>
        <w:snapToGrid w:val="0"/>
        <w:spacing w:after="0"/>
        <w:rPr>
          <w:rFonts w:ascii="Times New Roman" w:hAnsi="Times New Roman" w:cs="Times New Roman"/>
          <w:sz w:val="24"/>
          <w:szCs w:val="24"/>
        </w:rPr>
      </w:pPr>
      <w:r w:rsidRPr="00927823">
        <w:rPr>
          <w:rFonts w:ascii="Times New Roman" w:hAnsi="Times New Roman" w:cs="Times New Roman"/>
          <w:color w:val="C00000"/>
          <w:sz w:val="24"/>
          <w:szCs w:val="24"/>
          <w:u w:val="single"/>
        </w:rPr>
        <w:t>Students who have completed some or all of these credits prior to enrollment must submit an official transcript or original grade certificate from the previous institution to the Institute’s Curriculum Committee within 7 days after the registration deadline of the first semester after enrollment to apply for exemption from the course requirement or credit transfer.</w:t>
      </w:r>
      <w:r w:rsidRPr="00976B3B">
        <w:rPr>
          <w:rFonts w:ascii="Times New Roman" w:hAnsi="Times New Roman" w:cs="Times New Roman"/>
          <w:sz w:val="24"/>
          <w:szCs w:val="24"/>
        </w:rPr>
        <w:t xml:space="preserve"> Applications submitted after the deadline must include a written explanation, and approval from the Curriculum Committee is required for exemption or transfer.</w:t>
      </w:r>
      <w:r w:rsidR="00BA4EA1" w:rsidRPr="00976B3B">
        <w:rPr>
          <w:rFonts w:ascii="Times New Roman" w:hAnsi="Times New Roman" w:cs="Times New Roman"/>
          <w:sz w:val="24"/>
          <w:szCs w:val="24"/>
        </w:rPr>
        <w:t>”</w:t>
      </w: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584"/>
        <w:gridCol w:w="2585"/>
        <w:gridCol w:w="2583"/>
      </w:tblGrid>
      <w:tr w:rsidR="00976B3B" w:rsidRPr="00976B3B" w14:paraId="4C8910B4" w14:textId="77777777" w:rsidTr="00927823">
        <w:trPr>
          <w:trHeight w:val="535"/>
        </w:trPr>
        <w:tc>
          <w:tcPr>
            <w:tcW w:w="2609" w:type="dxa"/>
            <w:vMerge w:val="restart"/>
            <w:vAlign w:val="center"/>
          </w:tcPr>
          <w:p w14:paraId="27AD2F67" w14:textId="1C037766" w:rsidR="00976B3B" w:rsidRPr="00927823" w:rsidRDefault="00976B3B"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Management Area</w:t>
            </w:r>
          </w:p>
        </w:tc>
        <w:tc>
          <w:tcPr>
            <w:tcW w:w="7752" w:type="dxa"/>
            <w:gridSpan w:val="3"/>
            <w:vAlign w:val="center"/>
          </w:tcPr>
          <w:p w14:paraId="698C759E" w14:textId="73D6EEA3" w:rsidR="00976B3B" w:rsidRPr="00927823" w:rsidRDefault="00976B3B" w:rsidP="00927823">
            <w:pPr>
              <w:snapToGrid w:val="0"/>
              <w:spacing w:after="0"/>
              <w:jc w:val="center"/>
              <w:rPr>
                <w:rFonts w:ascii="Times New Roman" w:hAnsi="Times New Roman" w:cs="Times New Roman"/>
                <w:b/>
                <w:bCs/>
                <w:sz w:val="24"/>
                <w:szCs w:val="24"/>
              </w:rPr>
            </w:pPr>
            <w:r w:rsidRPr="00927823">
              <w:rPr>
                <w:rFonts w:ascii="Times New Roman" w:hAnsi="Times New Roman" w:cs="Times New Roman"/>
                <w:b/>
                <w:bCs/>
                <w:sz w:val="24"/>
                <w:szCs w:val="24"/>
              </w:rPr>
              <w:t>Management-Related Courses Completed Prior to Admission</w:t>
            </w:r>
          </w:p>
        </w:tc>
      </w:tr>
      <w:tr w:rsidR="00976B3B" w:rsidRPr="00976B3B" w14:paraId="6B6FEE05" w14:textId="77777777" w:rsidTr="00927823">
        <w:trPr>
          <w:trHeight w:val="535"/>
        </w:trPr>
        <w:tc>
          <w:tcPr>
            <w:tcW w:w="2609" w:type="dxa"/>
            <w:vMerge/>
            <w:vAlign w:val="center"/>
          </w:tcPr>
          <w:p w14:paraId="65CE0F0C" w14:textId="14A86A52" w:rsidR="00976B3B" w:rsidRPr="00927823" w:rsidRDefault="00976B3B" w:rsidP="00927823">
            <w:pPr>
              <w:snapToGrid w:val="0"/>
              <w:spacing w:after="0"/>
              <w:rPr>
                <w:rFonts w:ascii="Times New Roman" w:hAnsi="Times New Roman" w:cs="Times New Roman"/>
                <w:b/>
                <w:bCs/>
                <w:sz w:val="24"/>
                <w:szCs w:val="24"/>
              </w:rPr>
            </w:pPr>
          </w:p>
        </w:tc>
        <w:tc>
          <w:tcPr>
            <w:tcW w:w="2584" w:type="dxa"/>
            <w:vAlign w:val="center"/>
          </w:tcPr>
          <w:p w14:paraId="2D242F87" w14:textId="77777777" w:rsidR="00976B3B" w:rsidRPr="00927823" w:rsidRDefault="00976B3B"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Course Title</w:t>
            </w:r>
          </w:p>
        </w:tc>
        <w:tc>
          <w:tcPr>
            <w:tcW w:w="2585" w:type="dxa"/>
            <w:vAlign w:val="center"/>
          </w:tcPr>
          <w:p w14:paraId="604024A9" w14:textId="77777777" w:rsidR="00976B3B" w:rsidRPr="00927823" w:rsidRDefault="00976B3B"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Credits</w:t>
            </w:r>
          </w:p>
        </w:tc>
        <w:tc>
          <w:tcPr>
            <w:tcW w:w="2581" w:type="dxa"/>
            <w:vAlign w:val="center"/>
          </w:tcPr>
          <w:p w14:paraId="17CB4056" w14:textId="77777777" w:rsidR="00976B3B" w:rsidRPr="00927823" w:rsidRDefault="00976B3B"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Grade</w:t>
            </w:r>
          </w:p>
        </w:tc>
      </w:tr>
      <w:tr w:rsidR="001F6EC3" w:rsidRPr="00976B3B" w14:paraId="162C7575" w14:textId="77777777" w:rsidTr="00927823">
        <w:trPr>
          <w:trHeight w:val="862"/>
        </w:trPr>
        <w:tc>
          <w:tcPr>
            <w:tcW w:w="2609" w:type="dxa"/>
            <w:vAlign w:val="center"/>
          </w:tcPr>
          <w:p w14:paraId="400B1A4C"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General Management</w:t>
            </w:r>
          </w:p>
        </w:tc>
        <w:tc>
          <w:tcPr>
            <w:tcW w:w="2584" w:type="dxa"/>
            <w:vAlign w:val="center"/>
          </w:tcPr>
          <w:p w14:paraId="04FC9F6B"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6A7C7C1F"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44B2B091" w14:textId="77777777" w:rsidR="001F6EC3" w:rsidRPr="00976B3B" w:rsidRDefault="001F6EC3" w:rsidP="00927823">
            <w:pPr>
              <w:snapToGrid w:val="0"/>
              <w:spacing w:after="0"/>
              <w:rPr>
                <w:rFonts w:ascii="Times New Roman" w:hAnsi="Times New Roman" w:cs="Times New Roman"/>
                <w:sz w:val="24"/>
                <w:szCs w:val="24"/>
              </w:rPr>
            </w:pPr>
          </w:p>
        </w:tc>
      </w:tr>
      <w:tr w:rsidR="001F6EC3" w:rsidRPr="00976B3B" w14:paraId="5353EAE2" w14:textId="77777777" w:rsidTr="00927823">
        <w:trPr>
          <w:trHeight w:val="875"/>
        </w:trPr>
        <w:tc>
          <w:tcPr>
            <w:tcW w:w="2609" w:type="dxa"/>
            <w:vAlign w:val="center"/>
          </w:tcPr>
          <w:p w14:paraId="42A2C79F"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Production Management</w:t>
            </w:r>
          </w:p>
        </w:tc>
        <w:tc>
          <w:tcPr>
            <w:tcW w:w="2584" w:type="dxa"/>
            <w:vAlign w:val="center"/>
          </w:tcPr>
          <w:p w14:paraId="79D0E87D"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5E73F96C"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2234815F" w14:textId="77777777" w:rsidR="001F6EC3" w:rsidRPr="00976B3B" w:rsidRDefault="001F6EC3" w:rsidP="00927823">
            <w:pPr>
              <w:snapToGrid w:val="0"/>
              <w:spacing w:after="0"/>
              <w:rPr>
                <w:rFonts w:ascii="Times New Roman" w:hAnsi="Times New Roman" w:cs="Times New Roman"/>
                <w:sz w:val="24"/>
                <w:szCs w:val="24"/>
              </w:rPr>
            </w:pPr>
          </w:p>
        </w:tc>
      </w:tr>
      <w:tr w:rsidR="001F6EC3" w:rsidRPr="00976B3B" w14:paraId="74D2CEE5" w14:textId="77777777" w:rsidTr="00927823">
        <w:trPr>
          <w:trHeight w:val="862"/>
        </w:trPr>
        <w:tc>
          <w:tcPr>
            <w:tcW w:w="2609" w:type="dxa"/>
            <w:vAlign w:val="center"/>
          </w:tcPr>
          <w:p w14:paraId="5566C3FB"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Marketing Management</w:t>
            </w:r>
          </w:p>
        </w:tc>
        <w:tc>
          <w:tcPr>
            <w:tcW w:w="2584" w:type="dxa"/>
            <w:vAlign w:val="center"/>
          </w:tcPr>
          <w:p w14:paraId="627952E4"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636DE572"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0A08207B" w14:textId="77777777" w:rsidR="001F6EC3" w:rsidRPr="00976B3B" w:rsidRDefault="001F6EC3" w:rsidP="00927823">
            <w:pPr>
              <w:snapToGrid w:val="0"/>
              <w:spacing w:after="0"/>
              <w:rPr>
                <w:rFonts w:ascii="Times New Roman" w:hAnsi="Times New Roman" w:cs="Times New Roman"/>
                <w:sz w:val="24"/>
                <w:szCs w:val="24"/>
              </w:rPr>
            </w:pPr>
          </w:p>
        </w:tc>
      </w:tr>
      <w:tr w:rsidR="001F6EC3" w:rsidRPr="00976B3B" w14:paraId="3FD63F0F" w14:textId="77777777" w:rsidTr="00927823">
        <w:trPr>
          <w:trHeight w:val="862"/>
        </w:trPr>
        <w:tc>
          <w:tcPr>
            <w:tcW w:w="2609" w:type="dxa"/>
            <w:vAlign w:val="center"/>
          </w:tcPr>
          <w:p w14:paraId="56581A94"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Human Resource Management</w:t>
            </w:r>
          </w:p>
        </w:tc>
        <w:tc>
          <w:tcPr>
            <w:tcW w:w="2584" w:type="dxa"/>
            <w:vAlign w:val="center"/>
          </w:tcPr>
          <w:p w14:paraId="0D00957B"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6A7350DE"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64F255E6" w14:textId="77777777" w:rsidR="001F6EC3" w:rsidRPr="00976B3B" w:rsidRDefault="001F6EC3" w:rsidP="00927823">
            <w:pPr>
              <w:snapToGrid w:val="0"/>
              <w:spacing w:after="0"/>
              <w:rPr>
                <w:rFonts w:ascii="Times New Roman" w:hAnsi="Times New Roman" w:cs="Times New Roman"/>
                <w:sz w:val="24"/>
                <w:szCs w:val="24"/>
              </w:rPr>
            </w:pPr>
          </w:p>
        </w:tc>
      </w:tr>
      <w:tr w:rsidR="001F6EC3" w:rsidRPr="00976B3B" w14:paraId="74D5D391" w14:textId="77777777" w:rsidTr="00927823">
        <w:trPr>
          <w:trHeight w:val="862"/>
        </w:trPr>
        <w:tc>
          <w:tcPr>
            <w:tcW w:w="2609" w:type="dxa"/>
            <w:vAlign w:val="center"/>
          </w:tcPr>
          <w:p w14:paraId="193DE883"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Financial Management</w:t>
            </w:r>
          </w:p>
        </w:tc>
        <w:tc>
          <w:tcPr>
            <w:tcW w:w="2584" w:type="dxa"/>
            <w:vAlign w:val="center"/>
          </w:tcPr>
          <w:p w14:paraId="770D96B2"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5F5B11D7"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43C84397" w14:textId="77777777" w:rsidR="001F6EC3" w:rsidRPr="00976B3B" w:rsidRDefault="001F6EC3" w:rsidP="00927823">
            <w:pPr>
              <w:snapToGrid w:val="0"/>
              <w:spacing w:after="0"/>
              <w:rPr>
                <w:rFonts w:ascii="Times New Roman" w:hAnsi="Times New Roman" w:cs="Times New Roman"/>
                <w:sz w:val="24"/>
                <w:szCs w:val="24"/>
              </w:rPr>
            </w:pPr>
          </w:p>
        </w:tc>
      </w:tr>
      <w:tr w:rsidR="001F6EC3" w:rsidRPr="00976B3B" w14:paraId="5B92A7A8" w14:textId="77777777" w:rsidTr="00927823">
        <w:trPr>
          <w:trHeight w:val="862"/>
        </w:trPr>
        <w:tc>
          <w:tcPr>
            <w:tcW w:w="2609" w:type="dxa"/>
            <w:vAlign w:val="center"/>
          </w:tcPr>
          <w:p w14:paraId="4A22481A" w14:textId="77777777" w:rsidR="001F6EC3" w:rsidRPr="00927823" w:rsidRDefault="00BA4EA1" w:rsidP="00927823">
            <w:pPr>
              <w:snapToGrid w:val="0"/>
              <w:spacing w:after="0"/>
              <w:rPr>
                <w:rFonts w:ascii="Times New Roman" w:hAnsi="Times New Roman" w:cs="Times New Roman"/>
                <w:b/>
                <w:bCs/>
                <w:sz w:val="24"/>
                <w:szCs w:val="24"/>
              </w:rPr>
            </w:pPr>
            <w:r w:rsidRPr="00927823">
              <w:rPr>
                <w:rFonts w:ascii="Times New Roman" w:hAnsi="Times New Roman" w:cs="Times New Roman"/>
                <w:b/>
                <w:bCs/>
                <w:sz w:val="24"/>
                <w:szCs w:val="24"/>
              </w:rPr>
              <w:t>Information Management</w:t>
            </w:r>
          </w:p>
        </w:tc>
        <w:tc>
          <w:tcPr>
            <w:tcW w:w="2584" w:type="dxa"/>
            <w:vAlign w:val="center"/>
          </w:tcPr>
          <w:p w14:paraId="2034F2FA" w14:textId="77777777" w:rsidR="001F6EC3" w:rsidRPr="00976B3B" w:rsidRDefault="001F6EC3" w:rsidP="00927823">
            <w:pPr>
              <w:snapToGrid w:val="0"/>
              <w:spacing w:after="0"/>
              <w:rPr>
                <w:rFonts w:ascii="Times New Roman" w:hAnsi="Times New Roman" w:cs="Times New Roman"/>
                <w:sz w:val="24"/>
                <w:szCs w:val="24"/>
              </w:rPr>
            </w:pPr>
          </w:p>
        </w:tc>
        <w:tc>
          <w:tcPr>
            <w:tcW w:w="2585" w:type="dxa"/>
            <w:vAlign w:val="center"/>
          </w:tcPr>
          <w:p w14:paraId="2A5A1905" w14:textId="77777777" w:rsidR="001F6EC3" w:rsidRPr="00976B3B" w:rsidRDefault="001F6EC3" w:rsidP="00927823">
            <w:pPr>
              <w:snapToGrid w:val="0"/>
              <w:spacing w:after="0"/>
              <w:rPr>
                <w:rFonts w:ascii="Times New Roman" w:hAnsi="Times New Roman" w:cs="Times New Roman"/>
                <w:sz w:val="24"/>
                <w:szCs w:val="24"/>
              </w:rPr>
            </w:pPr>
          </w:p>
        </w:tc>
        <w:tc>
          <w:tcPr>
            <w:tcW w:w="2581" w:type="dxa"/>
            <w:vAlign w:val="center"/>
          </w:tcPr>
          <w:p w14:paraId="5D7E9122" w14:textId="77777777" w:rsidR="001F6EC3" w:rsidRPr="00976B3B" w:rsidRDefault="001F6EC3" w:rsidP="00927823">
            <w:pPr>
              <w:snapToGrid w:val="0"/>
              <w:spacing w:after="0"/>
              <w:rPr>
                <w:rFonts w:ascii="Times New Roman" w:hAnsi="Times New Roman" w:cs="Times New Roman"/>
                <w:sz w:val="24"/>
                <w:szCs w:val="24"/>
              </w:rPr>
            </w:pPr>
          </w:p>
        </w:tc>
      </w:tr>
    </w:tbl>
    <w:p w14:paraId="2436BDDC" w14:textId="2F096E76" w:rsidR="001F6EC3" w:rsidRPr="00976B3B" w:rsidRDefault="00976B3B"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*If the table is insufficient, please add rows as needed.</w:t>
      </w:r>
      <w:r w:rsidR="00BA4EA1" w:rsidRPr="00976B3B">
        <w:rPr>
          <w:rFonts w:ascii="Times New Roman" w:hAnsi="Times New Roman" w:cs="Times New Roman"/>
          <w:sz w:val="24"/>
          <w:szCs w:val="24"/>
        </w:rPr>
        <w:br/>
      </w:r>
    </w:p>
    <w:p w14:paraId="631E74FD"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lastRenderedPageBreak/>
        <w:t>Note: Recognized management courses are listed below. Other similar courses offered at the undergraduate or graduate level may be approved by the Institute’s Curriculum Committee upon student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6031"/>
      </w:tblGrid>
      <w:tr w:rsidR="001F6EC3" w:rsidRPr="00976B3B" w14:paraId="6A72D9CB" w14:textId="77777777" w:rsidTr="00927823">
        <w:trPr>
          <w:trHeight w:val="467"/>
        </w:trPr>
        <w:tc>
          <w:tcPr>
            <w:tcW w:w="4162" w:type="dxa"/>
            <w:vAlign w:val="center"/>
          </w:tcPr>
          <w:p w14:paraId="227B0679"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Management Area</w:t>
            </w:r>
          </w:p>
        </w:tc>
        <w:tc>
          <w:tcPr>
            <w:tcW w:w="6031" w:type="dxa"/>
            <w:vAlign w:val="center"/>
          </w:tcPr>
          <w:p w14:paraId="64B40D65"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Recognized Course Titles</w:t>
            </w:r>
          </w:p>
        </w:tc>
      </w:tr>
      <w:tr w:rsidR="001F6EC3" w:rsidRPr="00976B3B" w14:paraId="439CA965" w14:textId="77777777" w:rsidTr="00927823">
        <w:trPr>
          <w:trHeight w:val="952"/>
        </w:trPr>
        <w:tc>
          <w:tcPr>
            <w:tcW w:w="4162" w:type="dxa"/>
            <w:vAlign w:val="center"/>
          </w:tcPr>
          <w:p w14:paraId="531A357C"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General Management</w:t>
            </w:r>
          </w:p>
        </w:tc>
        <w:tc>
          <w:tcPr>
            <w:tcW w:w="6031" w:type="dxa"/>
            <w:vAlign w:val="center"/>
          </w:tcPr>
          <w:p w14:paraId="2F82AFBD"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Management, Organizational Management, Organization Theory, Strategic Management</w:t>
            </w:r>
          </w:p>
        </w:tc>
      </w:tr>
      <w:tr w:rsidR="001F6EC3" w:rsidRPr="00976B3B" w14:paraId="27688D70" w14:textId="77777777" w:rsidTr="00927823">
        <w:trPr>
          <w:trHeight w:val="952"/>
        </w:trPr>
        <w:tc>
          <w:tcPr>
            <w:tcW w:w="4162" w:type="dxa"/>
            <w:vAlign w:val="center"/>
          </w:tcPr>
          <w:p w14:paraId="6C1B6952"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Production Management</w:t>
            </w:r>
          </w:p>
        </w:tc>
        <w:tc>
          <w:tcPr>
            <w:tcW w:w="6031" w:type="dxa"/>
            <w:vAlign w:val="center"/>
          </w:tcPr>
          <w:p w14:paraId="72A462A0" w14:textId="23A44C44"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Production Management System, Lean Production and Management, Project Management</w:t>
            </w:r>
          </w:p>
        </w:tc>
      </w:tr>
      <w:tr w:rsidR="001F6EC3" w:rsidRPr="00976B3B" w14:paraId="3F2F58A1" w14:textId="77777777" w:rsidTr="00927823">
        <w:trPr>
          <w:trHeight w:val="934"/>
        </w:trPr>
        <w:tc>
          <w:tcPr>
            <w:tcW w:w="4162" w:type="dxa"/>
            <w:vAlign w:val="center"/>
          </w:tcPr>
          <w:p w14:paraId="7106B828"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Marketing Management</w:t>
            </w:r>
          </w:p>
        </w:tc>
        <w:tc>
          <w:tcPr>
            <w:tcW w:w="6031" w:type="dxa"/>
            <w:vAlign w:val="center"/>
          </w:tcPr>
          <w:p w14:paraId="29D3D8C2"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Marketing Management, International Marketing, Service Marketing</w:t>
            </w:r>
          </w:p>
        </w:tc>
      </w:tr>
      <w:tr w:rsidR="001F6EC3" w:rsidRPr="00976B3B" w14:paraId="10BB998E" w14:textId="77777777" w:rsidTr="00927823">
        <w:trPr>
          <w:trHeight w:val="1496"/>
        </w:trPr>
        <w:tc>
          <w:tcPr>
            <w:tcW w:w="4162" w:type="dxa"/>
            <w:vAlign w:val="center"/>
          </w:tcPr>
          <w:p w14:paraId="1667DD46"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Human Resource Management</w:t>
            </w:r>
          </w:p>
        </w:tc>
        <w:tc>
          <w:tcPr>
            <w:tcW w:w="6031" w:type="dxa"/>
            <w:vAlign w:val="center"/>
          </w:tcPr>
          <w:p w14:paraId="29A09688"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Human Resource Management, Seminar on Human Resource Theory, International Human Resource Management, Case Studies in Human Resource Management</w:t>
            </w:r>
          </w:p>
        </w:tc>
      </w:tr>
      <w:tr w:rsidR="001F6EC3" w:rsidRPr="00976B3B" w14:paraId="02658C11" w14:textId="77777777" w:rsidTr="00927823">
        <w:trPr>
          <w:trHeight w:val="467"/>
        </w:trPr>
        <w:tc>
          <w:tcPr>
            <w:tcW w:w="4162" w:type="dxa"/>
            <w:vAlign w:val="center"/>
          </w:tcPr>
          <w:p w14:paraId="07FE8E44"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Financial Management</w:t>
            </w:r>
          </w:p>
        </w:tc>
        <w:tc>
          <w:tcPr>
            <w:tcW w:w="6031" w:type="dxa"/>
            <w:vAlign w:val="center"/>
          </w:tcPr>
          <w:p w14:paraId="4BA48A96"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Financial Management</w:t>
            </w:r>
          </w:p>
        </w:tc>
      </w:tr>
      <w:tr w:rsidR="001F6EC3" w:rsidRPr="00976B3B" w14:paraId="671CE50E" w14:textId="77777777" w:rsidTr="00927823">
        <w:trPr>
          <w:trHeight w:val="952"/>
        </w:trPr>
        <w:tc>
          <w:tcPr>
            <w:tcW w:w="4162" w:type="dxa"/>
            <w:vAlign w:val="center"/>
          </w:tcPr>
          <w:p w14:paraId="0CBB070D" w14:textId="77777777"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Information Management</w:t>
            </w:r>
          </w:p>
        </w:tc>
        <w:tc>
          <w:tcPr>
            <w:tcW w:w="6031" w:type="dxa"/>
            <w:vAlign w:val="center"/>
          </w:tcPr>
          <w:p w14:paraId="7E0A2AE7" w14:textId="7163FADA" w:rsidR="001F6EC3" w:rsidRPr="00976B3B" w:rsidRDefault="00BA4EA1" w:rsidP="00927823">
            <w:pPr>
              <w:snapToGrid w:val="0"/>
              <w:spacing w:after="0"/>
              <w:rPr>
                <w:rFonts w:ascii="Times New Roman" w:hAnsi="Times New Roman" w:cs="Times New Roman"/>
                <w:sz w:val="24"/>
                <w:szCs w:val="24"/>
              </w:rPr>
            </w:pPr>
            <w:r w:rsidRPr="00976B3B">
              <w:rPr>
                <w:rFonts w:ascii="Times New Roman" w:hAnsi="Times New Roman" w:cs="Times New Roman"/>
                <w:sz w:val="24"/>
                <w:szCs w:val="24"/>
              </w:rPr>
              <w:t>E</w:t>
            </w:r>
            <w:r w:rsidR="00976B3B" w:rsidRPr="00976B3B">
              <w:rPr>
                <w:rFonts w:ascii="Times New Roman" w:hAnsi="Times New Roman" w:cs="Times New Roman"/>
                <w:sz w:val="24"/>
                <w:szCs w:val="24"/>
              </w:rPr>
              <w:t>-Enterprise</w:t>
            </w:r>
            <w:r w:rsidRPr="00976B3B">
              <w:rPr>
                <w:rFonts w:ascii="Times New Roman" w:hAnsi="Times New Roman" w:cs="Times New Roman"/>
                <w:sz w:val="24"/>
                <w:szCs w:val="24"/>
              </w:rPr>
              <w:t>, Information Technology Management, Strategic Knowledge Management, Knowledge Management</w:t>
            </w:r>
          </w:p>
        </w:tc>
      </w:tr>
    </w:tbl>
    <w:p w14:paraId="5A8C3276" w14:textId="77777777" w:rsidR="00BA4EA1" w:rsidRPr="00976B3B" w:rsidRDefault="00BA4EA1" w:rsidP="00927823">
      <w:pPr>
        <w:snapToGrid w:val="0"/>
        <w:spacing w:after="0"/>
        <w:rPr>
          <w:rFonts w:ascii="Times New Roman" w:hAnsi="Times New Roman" w:cs="Times New Roman"/>
          <w:sz w:val="24"/>
          <w:szCs w:val="24"/>
        </w:rPr>
      </w:pPr>
    </w:p>
    <w:sectPr w:rsidR="00BA4EA1" w:rsidRPr="00976B3B" w:rsidSect="00927823">
      <w:pgSz w:w="12240" w:h="15840"/>
      <w:pgMar w:top="1077" w:right="107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6EC3"/>
    <w:rsid w:val="0029639D"/>
    <w:rsid w:val="00326F90"/>
    <w:rsid w:val="00590A1E"/>
    <w:rsid w:val="00927823"/>
    <w:rsid w:val="00976B3B"/>
    <w:rsid w:val="00AA1D8D"/>
    <w:rsid w:val="00B47730"/>
    <w:rsid w:val="00BA4EA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1F9BE"/>
  <w14:defaultImageDpi w14:val="300"/>
  <w15:docId w15:val="{3E6250AF-A8F6-45BD-9ADB-F76EC1DF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2025-08-13T06:36:00Z</dcterms:modified>
  <cp:category/>
</cp:coreProperties>
</file>